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5D" w:rsidRDefault="00E913D9" w:rsidP="00E913D9">
      <w:pPr>
        <w:pStyle w:val="NoSpacing"/>
        <w:jc w:val="center"/>
      </w:pPr>
      <w:r w:rsidRPr="00027EAA">
        <w:rPr>
          <w:b/>
          <w:noProof/>
          <w:sz w:val="28"/>
          <w:lang w:eastAsia="en-GB"/>
        </w:rPr>
        <w:drawing>
          <wp:inline distT="0" distB="0" distL="0" distR="0" wp14:anchorId="2DCEF304" wp14:editId="774DBF3C">
            <wp:extent cx="3101340" cy="1409700"/>
            <wp:effectExtent l="0" t="0" r="381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b="11057"/>
                    <a:stretch/>
                  </pic:blipFill>
                  <pic:spPr bwMode="auto">
                    <a:xfrm>
                      <a:off x="0" y="0"/>
                      <a:ext cx="3101340" cy="1409700"/>
                    </a:xfrm>
                    <a:prstGeom prst="rect">
                      <a:avLst/>
                    </a:prstGeom>
                    <a:noFill/>
                    <a:ln>
                      <a:noFill/>
                    </a:ln>
                    <a:extLst>
                      <a:ext uri="{53640926-AAD7-44D8-BBD7-CCE9431645EC}">
                        <a14:shadowObscured xmlns:a14="http://schemas.microsoft.com/office/drawing/2010/main"/>
                      </a:ext>
                    </a:extLst>
                  </pic:spPr>
                </pic:pic>
              </a:graphicData>
            </a:graphic>
          </wp:inline>
        </w:drawing>
      </w:r>
    </w:p>
    <w:p w:rsidR="00E913D9" w:rsidRDefault="00E913D9" w:rsidP="00E913D9">
      <w:pPr>
        <w:pStyle w:val="NoSpacing"/>
        <w:jc w:val="center"/>
      </w:pPr>
    </w:p>
    <w:p w:rsidR="005A590E" w:rsidRDefault="005A590E" w:rsidP="001E5C8F">
      <w:pPr>
        <w:pStyle w:val="Default"/>
        <w:jc w:val="center"/>
        <w:rPr>
          <w:rFonts w:asciiTheme="minorHAnsi" w:hAnsiTheme="minorHAnsi" w:cstheme="minorHAnsi"/>
          <w:b/>
          <w:sz w:val="28"/>
          <w:szCs w:val="28"/>
        </w:rPr>
      </w:pPr>
      <w:r>
        <w:rPr>
          <w:rFonts w:asciiTheme="minorHAnsi" w:hAnsiTheme="minorHAnsi" w:cstheme="minorHAnsi"/>
          <w:b/>
          <w:sz w:val="28"/>
          <w:szCs w:val="28"/>
        </w:rPr>
        <w:t>Free School Meals (FSM)</w:t>
      </w:r>
    </w:p>
    <w:p w:rsidR="001E5C8F" w:rsidRPr="001E5C8F" w:rsidRDefault="001E5C8F" w:rsidP="001E5C8F">
      <w:pPr>
        <w:pStyle w:val="Default"/>
        <w:jc w:val="center"/>
        <w:rPr>
          <w:rFonts w:asciiTheme="minorHAnsi" w:hAnsiTheme="minorHAnsi" w:cstheme="minorHAnsi"/>
          <w:b/>
          <w:sz w:val="28"/>
          <w:szCs w:val="28"/>
        </w:rPr>
      </w:pPr>
    </w:p>
    <w:p w:rsidR="005A590E" w:rsidRDefault="00E913D9" w:rsidP="00B952D1">
      <w:pPr>
        <w:pStyle w:val="NoSpacing"/>
        <w:rPr>
          <w:lang w:val="en"/>
        </w:rPr>
      </w:pPr>
      <w:r>
        <w:rPr>
          <w:lang w:val="en"/>
        </w:rPr>
        <w:t xml:space="preserve">The Eastwood Academy is </w:t>
      </w:r>
      <w:r w:rsidR="005A590E">
        <w:rPr>
          <w:lang w:val="en"/>
        </w:rPr>
        <w:t>able to check eligibility for Free School Meals</w:t>
      </w:r>
      <w:r>
        <w:rPr>
          <w:lang w:val="en"/>
        </w:rPr>
        <w:t xml:space="preserve"> (FSM)</w:t>
      </w:r>
      <w:r w:rsidR="005A590E">
        <w:rPr>
          <w:lang w:val="en"/>
        </w:rPr>
        <w:t xml:space="preserve"> using a simple, secure </w:t>
      </w:r>
      <w:r w:rsidR="00440363">
        <w:rPr>
          <w:lang w:val="en"/>
        </w:rPr>
        <w:t>and confidential online process.</w:t>
      </w:r>
    </w:p>
    <w:p w:rsidR="00B952D1" w:rsidRDefault="00B952D1" w:rsidP="00B952D1">
      <w:pPr>
        <w:pStyle w:val="NoSpacing"/>
        <w:rPr>
          <w:color w:val="000000"/>
          <w:lang w:val="en"/>
        </w:rPr>
      </w:pPr>
    </w:p>
    <w:p w:rsidR="005A590E" w:rsidRDefault="005A590E" w:rsidP="00B952D1">
      <w:pPr>
        <w:pStyle w:val="NoSpacing"/>
        <w:rPr>
          <w:color w:val="000000"/>
          <w:lang w:val="en"/>
        </w:rPr>
      </w:pPr>
      <w:r>
        <w:rPr>
          <w:color w:val="000000"/>
          <w:lang w:val="en"/>
        </w:rPr>
        <w:t>If you are accepting the offer of a place for your child at the Academy, and believe you are eligible, please return this form as soon as possible so that we can check and confirm before your child starts school in September.</w:t>
      </w:r>
      <w:bookmarkStart w:id="0" w:name="_GoBack"/>
      <w:bookmarkEnd w:id="0"/>
    </w:p>
    <w:p w:rsidR="00B952D1" w:rsidRDefault="00B952D1" w:rsidP="00B952D1">
      <w:pPr>
        <w:pStyle w:val="NoSpacing"/>
        <w:rPr>
          <w:color w:val="000000"/>
          <w:lang w:val="en"/>
        </w:rPr>
      </w:pPr>
    </w:p>
    <w:p w:rsidR="005A590E" w:rsidRDefault="005A590E" w:rsidP="00B952D1">
      <w:pPr>
        <w:pStyle w:val="NoSpacing"/>
        <w:rPr>
          <w:color w:val="000000"/>
          <w:lang w:val="en"/>
        </w:rPr>
      </w:pPr>
      <w:r>
        <w:rPr>
          <w:color w:val="000000"/>
          <w:lang w:val="en"/>
        </w:rPr>
        <w:t>You</w:t>
      </w:r>
      <w:r w:rsidRPr="001C2E8A">
        <w:rPr>
          <w:color w:val="000000"/>
          <w:lang w:val="en"/>
        </w:rPr>
        <w:t xml:space="preserve"> do not have t</w:t>
      </w:r>
      <w:r>
        <w:rPr>
          <w:color w:val="000000"/>
          <w:lang w:val="en"/>
        </w:rPr>
        <w:t>o pay for school lunches if you</w:t>
      </w:r>
      <w:r w:rsidRPr="001C2E8A">
        <w:rPr>
          <w:color w:val="000000"/>
          <w:lang w:val="en"/>
        </w:rPr>
        <w:t xml:space="preserve"> receive any of the following</w:t>
      </w:r>
      <w:r>
        <w:rPr>
          <w:color w:val="000000"/>
          <w:lang w:val="en"/>
        </w:rPr>
        <w:t xml:space="preserve"> benefits</w:t>
      </w:r>
      <w:r w:rsidRPr="001C2E8A">
        <w:rPr>
          <w:color w:val="000000"/>
          <w:lang w:val="en"/>
        </w:rPr>
        <w:t>:</w:t>
      </w:r>
    </w:p>
    <w:p w:rsidR="001E5C8F" w:rsidRPr="001E5C8F" w:rsidRDefault="001E5C8F" w:rsidP="001E5C8F">
      <w:pPr>
        <w:autoSpaceDE w:val="0"/>
        <w:autoSpaceDN w:val="0"/>
        <w:adjustRightInd w:val="0"/>
        <w:spacing w:after="0" w:line="240" w:lineRule="auto"/>
        <w:rPr>
          <w:rFonts w:ascii="Arial" w:hAnsi="Arial" w:cs="Arial"/>
          <w:color w:val="000000"/>
          <w:sz w:val="24"/>
          <w:szCs w:val="24"/>
        </w:rPr>
      </w:pP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sidRPr="001E5C8F">
        <w:rPr>
          <w:color w:val="000000"/>
          <w:lang w:val="en"/>
        </w:rPr>
        <w:t xml:space="preserve">Universal Credit with an annual net earned income of no more than £7,400. </w:t>
      </w: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Pr>
          <w:color w:val="000000"/>
          <w:lang w:val="en"/>
        </w:rPr>
        <w:t>Income Support.</w:t>
      </w: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sidRPr="001E5C8F">
        <w:rPr>
          <w:color w:val="000000"/>
          <w:lang w:val="en"/>
        </w:rPr>
        <w:t xml:space="preserve">Income-based Jobseeker’s Allowance </w:t>
      </w: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sidRPr="001E5C8F">
        <w:rPr>
          <w:color w:val="000000"/>
          <w:lang w:val="en"/>
        </w:rPr>
        <w:t xml:space="preserve">Income-related Employment and Support Allowance </w:t>
      </w: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sidRPr="001E5C8F">
        <w:rPr>
          <w:color w:val="000000"/>
          <w:lang w:val="en"/>
        </w:rPr>
        <w:t xml:space="preserve">Support under Part 6 of the Immigration and Asylum Act 1999 </w:t>
      </w: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sidRPr="001E5C8F">
        <w:rPr>
          <w:color w:val="000000"/>
          <w:lang w:val="en"/>
        </w:rPr>
        <w:t xml:space="preserve">The guarantee element of Pension Credit </w:t>
      </w:r>
    </w:p>
    <w:p w:rsidR="001E5C8F" w:rsidRPr="001E5C8F" w:rsidRDefault="001E5C8F" w:rsidP="001E5C8F">
      <w:pPr>
        <w:pStyle w:val="ListParagraph"/>
        <w:numPr>
          <w:ilvl w:val="0"/>
          <w:numId w:val="8"/>
        </w:numPr>
        <w:autoSpaceDE w:val="0"/>
        <w:autoSpaceDN w:val="0"/>
        <w:adjustRightInd w:val="0"/>
        <w:spacing w:after="175" w:line="240" w:lineRule="auto"/>
        <w:rPr>
          <w:color w:val="000000"/>
          <w:lang w:val="en"/>
        </w:rPr>
      </w:pPr>
      <w:r w:rsidRPr="001E5C8F">
        <w:rPr>
          <w:color w:val="000000"/>
          <w:lang w:val="en"/>
        </w:rPr>
        <w:t xml:space="preserve">Working Tax Credit run-on (paid for the four weeks after you stop qualifying for Working Tax Credit) </w:t>
      </w:r>
    </w:p>
    <w:p w:rsidR="001E5C8F" w:rsidRPr="001E5C8F" w:rsidRDefault="001E5C8F" w:rsidP="001E5C8F">
      <w:pPr>
        <w:pStyle w:val="ListParagraph"/>
        <w:numPr>
          <w:ilvl w:val="0"/>
          <w:numId w:val="8"/>
        </w:numPr>
        <w:autoSpaceDE w:val="0"/>
        <w:autoSpaceDN w:val="0"/>
        <w:adjustRightInd w:val="0"/>
        <w:spacing w:after="0" w:line="240" w:lineRule="auto"/>
        <w:rPr>
          <w:color w:val="000000"/>
          <w:lang w:val="en"/>
        </w:rPr>
      </w:pPr>
      <w:r w:rsidRPr="001E5C8F">
        <w:rPr>
          <w:color w:val="000000"/>
          <w:lang w:val="en"/>
        </w:rPr>
        <w:t xml:space="preserve">Child Tax Credit (with no Working Tax Credit) with an annual income of no more than £16,190 </w:t>
      </w:r>
    </w:p>
    <w:p w:rsidR="005A590E" w:rsidRPr="005A590E" w:rsidRDefault="005A590E" w:rsidP="00B952D1">
      <w:pPr>
        <w:pStyle w:val="NoSpacing"/>
        <w:rPr>
          <w:lang w:val="en"/>
        </w:rPr>
      </w:pPr>
    </w:p>
    <w:p w:rsidR="005A590E" w:rsidRDefault="005A590E" w:rsidP="00B952D1">
      <w:pPr>
        <w:pStyle w:val="NoSpacing"/>
        <w:rPr>
          <w:lang w:val="en"/>
        </w:rPr>
      </w:pPr>
      <w:r>
        <w:rPr>
          <w:lang w:val="en"/>
        </w:rPr>
        <w:t xml:space="preserve">If </w:t>
      </w:r>
      <w:r w:rsidR="00E913D9">
        <w:rPr>
          <w:lang w:val="en"/>
        </w:rPr>
        <w:t>you believe or know that your child(</w:t>
      </w:r>
      <w:proofErr w:type="spellStart"/>
      <w:r w:rsidR="00E913D9">
        <w:rPr>
          <w:lang w:val="en"/>
        </w:rPr>
        <w:t>ren</w:t>
      </w:r>
      <w:proofErr w:type="spellEnd"/>
      <w:r w:rsidR="00E913D9">
        <w:rPr>
          <w:lang w:val="en"/>
        </w:rPr>
        <w:t>) are</w:t>
      </w:r>
      <w:r>
        <w:rPr>
          <w:lang w:val="en"/>
        </w:rPr>
        <w:t xml:space="preserve"> entitled to </w:t>
      </w:r>
      <w:r w:rsidR="00E913D9">
        <w:rPr>
          <w:lang w:val="en"/>
        </w:rPr>
        <w:t>FSM,</w:t>
      </w:r>
      <w:r>
        <w:rPr>
          <w:lang w:val="en"/>
        </w:rPr>
        <w:t xml:space="preserve"> please complete the attached form and bring it to </w:t>
      </w:r>
      <w:r w:rsidR="00B952D1">
        <w:rPr>
          <w:lang w:val="en"/>
        </w:rPr>
        <w:t>the A</w:t>
      </w:r>
      <w:r>
        <w:rPr>
          <w:lang w:val="en"/>
        </w:rPr>
        <w:t xml:space="preserve">cademy </w:t>
      </w:r>
      <w:r w:rsidR="00B952D1">
        <w:rPr>
          <w:lang w:val="en"/>
        </w:rPr>
        <w:t>Finance O</w:t>
      </w:r>
      <w:r>
        <w:rPr>
          <w:lang w:val="en"/>
        </w:rPr>
        <w:t xml:space="preserve">ffice by </w:t>
      </w:r>
      <w:r w:rsidR="0099192B">
        <w:rPr>
          <w:b/>
          <w:lang w:val="en"/>
        </w:rPr>
        <w:t xml:space="preserve">Friday </w:t>
      </w:r>
      <w:r w:rsidR="00EB0EF9">
        <w:rPr>
          <w:b/>
          <w:lang w:val="en"/>
        </w:rPr>
        <w:t>29</w:t>
      </w:r>
      <w:r w:rsidR="00E913D9" w:rsidRPr="00E913D9">
        <w:rPr>
          <w:b/>
          <w:vertAlign w:val="superscript"/>
          <w:lang w:val="en"/>
        </w:rPr>
        <w:t>th</w:t>
      </w:r>
      <w:r w:rsidR="00E913D9">
        <w:rPr>
          <w:b/>
          <w:lang w:val="en"/>
        </w:rPr>
        <w:t xml:space="preserve"> June</w:t>
      </w:r>
      <w:r w:rsidR="005E37AA">
        <w:rPr>
          <w:lang w:val="en"/>
        </w:rPr>
        <w:t xml:space="preserve"> </w:t>
      </w:r>
      <w:r w:rsidR="00E913D9">
        <w:rPr>
          <w:lang w:val="en"/>
        </w:rPr>
        <w:t xml:space="preserve">(NB: </w:t>
      </w:r>
      <w:r>
        <w:rPr>
          <w:lang w:val="en"/>
        </w:rPr>
        <w:t xml:space="preserve">only one parent or </w:t>
      </w:r>
      <w:proofErr w:type="spellStart"/>
      <w:r w:rsidR="00B952D1">
        <w:rPr>
          <w:lang w:val="en"/>
        </w:rPr>
        <w:t>carer’s</w:t>
      </w:r>
      <w:proofErr w:type="spellEnd"/>
      <w:r w:rsidR="00B952D1">
        <w:rPr>
          <w:lang w:val="en"/>
        </w:rPr>
        <w:t xml:space="preserve"> details </w:t>
      </w:r>
      <w:r>
        <w:rPr>
          <w:lang w:val="en"/>
        </w:rPr>
        <w:t>may be used to apply fo</w:t>
      </w:r>
      <w:r w:rsidR="00E913D9">
        <w:rPr>
          <w:lang w:val="en"/>
        </w:rPr>
        <w:t xml:space="preserve">r this benefit). </w:t>
      </w:r>
    </w:p>
    <w:p w:rsidR="00B952D1" w:rsidRDefault="00B952D1" w:rsidP="00B952D1">
      <w:pPr>
        <w:pStyle w:val="NoSpacing"/>
        <w:rPr>
          <w:lang w:val="en"/>
        </w:rPr>
      </w:pPr>
    </w:p>
    <w:p w:rsidR="005A590E" w:rsidRDefault="005A590E" w:rsidP="00B952D1">
      <w:pPr>
        <w:pStyle w:val="NoSpacing"/>
      </w:pPr>
      <w:r>
        <w:t>If you ar</w:t>
      </w:r>
      <w:r w:rsidR="00E913D9">
        <w:t>e eligible for FSM, and you apply, the A</w:t>
      </w:r>
      <w:r>
        <w:t xml:space="preserve">cademy will also benefit. </w:t>
      </w:r>
      <w:r w:rsidRPr="006A0CB6">
        <w:t xml:space="preserve">The government has introduced the Pupil Premium </w:t>
      </w:r>
      <w:r>
        <w:t xml:space="preserve">Grant </w:t>
      </w:r>
      <w:r w:rsidR="005E37AA">
        <w:t xml:space="preserve">(PPG) </w:t>
      </w:r>
      <w:r w:rsidRPr="006A0CB6">
        <w:t>to help children from low</w:t>
      </w:r>
      <w:r>
        <w:t xml:space="preserve">er </w:t>
      </w:r>
      <w:r w:rsidRPr="006A0CB6">
        <w:t>income families reach their full potential and to achieve higher academic</w:t>
      </w:r>
      <w:r>
        <w:t xml:space="preserve"> </w:t>
      </w:r>
      <w:r w:rsidRPr="006A0CB6">
        <w:t>grades at school.</w:t>
      </w:r>
      <w:r w:rsidR="00E913D9">
        <w:t xml:space="preserve"> </w:t>
      </w:r>
      <w:r w:rsidRPr="006A0CB6">
        <w:t xml:space="preserve">Under this funding arrangement, schools receive </w:t>
      </w:r>
      <w:r w:rsidR="0099192B">
        <w:rPr>
          <w:b/>
          <w:bCs/>
        </w:rPr>
        <w:t>£935</w:t>
      </w:r>
      <w:r>
        <w:rPr>
          <w:b/>
          <w:bCs/>
        </w:rPr>
        <w:t xml:space="preserve"> </w:t>
      </w:r>
      <w:r w:rsidRPr="006A0CB6">
        <w:t>for every pupil</w:t>
      </w:r>
      <w:r>
        <w:t xml:space="preserve"> </w:t>
      </w:r>
      <w:r w:rsidRPr="006A0CB6">
        <w:t xml:space="preserve">registered for </w:t>
      </w:r>
      <w:r>
        <w:t>FSM</w:t>
      </w:r>
      <w:r w:rsidR="0099192B">
        <w:t>,</w:t>
      </w:r>
      <w:r w:rsidRPr="006A0CB6">
        <w:t xml:space="preserve"> </w:t>
      </w:r>
      <w:r w:rsidR="00E913D9">
        <w:t>so it is really important to the Academy</w:t>
      </w:r>
      <w:r>
        <w:t xml:space="preserve"> </w:t>
      </w:r>
      <w:r w:rsidRPr="006A0CB6">
        <w:t>to make sure</w:t>
      </w:r>
      <w:r>
        <w:t xml:space="preserve"> </w:t>
      </w:r>
      <w:r w:rsidRPr="006A0CB6">
        <w:t>every child that qualifies is actually registered.</w:t>
      </w:r>
      <w:r>
        <w:t xml:space="preserve">  </w:t>
      </w:r>
    </w:p>
    <w:p w:rsidR="00B952D1" w:rsidRDefault="00B952D1" w:rsidP="00B952D1">
      <w:pPr>
        <w:pStyle w:val="NoSpacing"/>
        <w:rPr>
          <w:lang w:val="en"/>
        </w:rPr>
      </w:pPr>
    </w:p>
    <w:p w:rsidR="005A590E" w:rsidRDefault="00E913D9" w:rsidP="00B952D1">
      <w:pPr>
        <w:pStyle w:val="NoSpacing"/>
        <w:rPr>
          <w:lang w:val="en"/>
        </w:rPr>
      </w:pPr>
      <w:r>
        <w:rPr>
          <w:lang w:val="en"/>
        </w:rPr>
        <w:t xml:space="preserve">All </w:t>
      </w:r>
      <w:r w:rsidR="005A590E">
        <w:rPr>
          <w:lang w:val="en"/>
        </w:rPr>
        <w:t>meals are required to meet the nutritional standards set out</w:t>
      </w:r>
      <w:r>
        <w:rPr>
          <w:lang w:val="en"/>
        </w:rPr>
        <w:t xml:space="preserve"> by the School Food Trust. The Academy’s </w:t>
      </w:r>
      <w:r w:rsidR="005A590E">
        <w:rPr>
          <w:lang w:val="en"/>
        </w:rPr>
        <w:t>school meals are fresh, h</w:t>
      </w:r>
      <w:r>
        <w:rPr>
          <w:lang w:val="en"/>
        </w:rPr>
        <w:t xml:space="preserve">ealthy, nutritious and varied – please refer to the </w:t>
      </w:r>
      <w:r w:rsidR="005E37AA">
        <w:rPr>
          <w:lang w:val="en"/>
        </w:rPr>
        <w:t>following</w:t>
      </w:r>
      <w:r>
        <w:rPr>
          <w:lang w:val="en"/>
        </w:rPr>
        <w:t xml:space="preserve"> link to the Academy’s website - </w:t>
      </w:r>
      <w:hyperlink r:id="rId6" w:history="1">
        <w:r>
          <w:rPr>
            <w:rStyle w:val="Hyperlink"/>
            <w:lang w:val="en"/>
          </w:rPr>
          <w:t>Food Provision at Eastwood</w:t>
        </w:r>
      </w:hyperlink>
    </w:p>
    <w:p w:rsidR="00B952D1" w:rsidRDefault="00B952D1" w:rsidP="00B952D1">
      <w:pPr>
        <w:pStyle w:val="NoSpacing"/>
        <w:rPr>
          <w:lang w:val="en"/>
        </w:rPr>
      </w:pPr>
    </w:p>
    <w:p w:rsidR="005A590E" w:rsidRDefault="005A590E" w:rsidP="00B952D1">
      <w:pPr>
        <w:pStyle w:val="NoSpacing"/>
        <w:rPr>
          <w:lang w:val="en"/>
        </w:rPr>
      </w:pPr>
      <w:r>
        <w:rPr>
          <w:lang w:val="en"/>
        </w:rPr>
        <w:t>Should you have any queries</w:t>
      </w:r>
      <w:r w:rsidR="00E913D9">
        <w:rPr>
          <w:lang w:val="en"/>
        </w:rPr>
        <w:t>,</w:t>
      </w:r>
      <w:r>
        <w:rPr>
          <w:lang w:val="en"/>
        </w:rPr>
        <w:t xml:space="preserve"> or require any further information, please do not hesitate to contact me.</w:t>
      </w:r>
    </w:p>
    <w:p w:rsidR="00B952D1" w:rsidRDefault="00B952D1" w:rsidP="00B952D1">
      <w:pPr>
        <w:pStyle w:val="NoSpacing"/>
        <w:rPr>
          <w:lang w:val="en"/>
        </w:rPr>
      </w:pPr>
    </w:p>
    <w:p w:rsidR="005A590E" w:rsidRDefault="005A590E" w:rsidP="00B952D1">
      <w:pPr>
        <w:pStyle w:val="NoSpacing"/>
        <w:rPr>
          <w:lang w:val="en"/>
        </w:rPr>
      </w:pPr>
      <w:r>
        <w:rPr>
          <w:lang w:val="en"/>
        </w:rPr>
        <w:t>Yours sincerely,</w:t>
      </w:r>
    </w:p>
    <w:p w:rsidR="00B952D1" w:rsidRDefault="00B952D1" w:rsidP="00B952D1">
      <w:pPr>
        <w:pStyle w:val="NoSpacing"/>
        <w:rPr>
          <w:lang w:val="en"/>
        </w:rPr>
      </w:pPr>
    </w:p>
    <w:p w:rsidR="005A590E" w:rsidRPr="00D35E90" w:rsidRDefault="005A590E" w:rsidP="00B952D1">
      <w:pPr>
        <w:pStyle w:val="NoSpacing"/>
        <w:rPr>
          <w:lang w:val="en"/>
        </w:rPr>
      </w:pPr>
      <w:r>
        <w:rPr>
          <w:lang w:val="en"/>
        </w:rPr>
        <w:t>Mr</w:t>
      </w:r>
      <w:r w:rsidR="00F90063">
        <w:rPr>
          <w:lang w:val="en"/>
        </w:rPr>
        <w:t>s</w:t>
      </w:r>
      <w:r>
        <w:rPr>
          <w:lang w:val="en"/>
        </w:rPr>
        <w:t xml:space="preserve">. S. Lynn </w:t>
      </w:r>
    </w:p>
    <w:p w:rsidR="005A590E" w:rsidRPr="00D35E90" w:rsidRDefault="005A590E" w:rsidP="00B952D1">
      <w:pPr>
        <w:pStyle w:val="NoSpacing"/>
        <w:rPr>
          <w:lang w:val="en"/>
        </w:rPr>
      </w:pPr>
      <w:r w:rsidRPr="00D35E90">
        <w:rPr>
          <w:lang w:val="en"/>
        </w:rPr>
        <w:t>FSM Administrator</w:t>
      </w:r>
    </w:p>
    <w:p w:rsidR="005A590E" w:rsidRPr="00973989" w:rsidRDefault="001E5C8F" w:rsidP="0099192B">
      <w:pPr>
        <w:pStyle w:val="NoSpacing"/>
        <w:rPr>
          <w:lang w:val="en"/>
        </w:rPr>
      </w:pPr>
      <w:hyperlink r:id="rId7" w:history="1">
        <w:r w:rsidR="005A590E" w:rsidRPr="00395B03">
          <w:rPr>
            <w:rStyle w:val="Hyperlink"/>
            <w:lang w:val="en"/>
          </w:rPr>
          <w:t>Slynn@eastwood.southend.sch.uk</w:t>
        </w:r>
      </w:hyperlink>
    </w:p>
    <w:sectPr w:rsidR="005A590E" w:rsidRPr="00973989" w:rsidSect="009913D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1D3"/>
    <w:multiLevelType w:val="hybridMultilevel"/>
    <w:tmpl w:val="56A0D120"/>
    <w:lvl w:ilvl="0" w:tplc="8B7ED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006E"/>
    <w:multiLevelType w:val="hybridMultilevel"/>
    <w:tmpl w:val="D7B0FDBE"/>
    <w:lvl w:ilvl="0" w:tplc="615EE4FA">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37209"/>
    <w:multiLevelType w:val="hybridMultilevel"/>
    <w:tmpl w:val="9EAA6DB0"/>
    <w:lvl w:ilvl="0" w:tplc="A5C87F22">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366DC"/>
    <w:multiLevelType w:val="hybridMultilevel"/>
    <w:tmpl w:val="83C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06798"/>
    <w:multiLevelType w:val="hybridMultilevel"/>
    <w:tmpl w:val="0612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22760"/>
    <w:multiLevelType w:val="hybridMultilevel"/>
    <w:tmpl w:val="F908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84B28"/>
    <w:multiLevelType w:val="hybridMultilevel"/>
    <w:tmpl w:val="85766062"/>
    <w:lvl w:ilvl="0" w:tplc="7F6E003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E10583"/>
    <w:multiLevelType w:val="hybridMultilevel"/>
    <w:tmpl w:val="62FA84BE"/>
    <w:lvl w:ilvl="0" w:tplc="82AA4D3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D5"/>
    <w:rsid w:val="000C5CDF"/>
    <w:rsid w:val="001D1196"/>
    <w:rsid w:val="001E5C8F"/>
    <w:rsid w:val="002644B5"/>
    <w:rsid w:val="00282B73"/>
    <w:rsid w:val="003361F6"/>
    <w:rsid w:val="00366D84"/>
    <w:rsid w:val="003935BB"/>
    <w:rsid w:val="003C65E5"/>
    <w:rsid w:val="00440363"/>
    <w:rsid w:val="004627F0"/>
    <w:rsid w:val="005849E5"/>
    <w:rsid w:val="005A590E"/>
    <w:rsid w:val="005D2BF1"/>
    <w:rsid w:val="005E37AA"/>
    <w:rsid w:val="005E444D"/>
    <w:rsid w:val="00606855"/>
    <w:rsid w:val="0073645B"/>
    <w:rsid w:val="00737FBA"/>
    <w:rsid w:val="007B2329"/>
    <w:rsid w:val="008A6F9C"/>
    <w:rsid w:val="009913DF"/>
    <w:rsid w:val="0099192B"/>
    <w:rsid w:val="009A5CE9"/>
    <w:rsid w:val="00A024AD"/>
    <w:rsid w:val="00B1545F"/>
    <w:rsid w:val="00B952D1"/>
    <w:rsid w:val="00C65844"/>
    <w:rsid w:val="00DC28D5"/>
    <w:rsid w:val="00E10F9B"/>
    <w:rsid w:val="00E52B8F"/>
    <w:rsid w:val="00E85BB7"/>
    <w:rsid w:val="00E913D9"/>
    <w:rsid w:val="00EB0EF9"/>
    <w:rsid w:val="00EB4A4D"/>
    <w:rsid w:val="00F3065D"/>
    <w:rsid w:val="00F90063"/>
    <w:rsid w:val="00FA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71C4B-E800-45DD-A58D-40D9D2A3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8D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E444D"/>
    <w:rPr>
      <w:color w:val="0000FF" w:themeColor="hyperlink"/>
      <w:u w:val="single"/>
    </w:rPr>
  </w:style>
  <w:style w:type="paragraph" w:styleId="NoSpacing">
    <w:name w:val="No Spacing"/>
    <w:uiPriority w:val="1"/>
    <w:qFormat/>
    <w:rsid w:val="005849E5"/>
    <w:pPr>
      <w:spacing w:after="0" w:line="240" w:lineRule="auto"/>
    </w:pPr>
  </w:style>
  <w:style w:type="paragraph" w:styleId="BalloonText">
    <w:name w:val="Balloon Text"/>
    <w:basedOn w:val="Normal"/>
    <w:link w:val="BalloonTextChar"/>
    <w:uiPriority w:val="99"/>
    <w:semiHidden/>
    <w:unhideWhenUsed/>
    <w:rsid w:val="007B2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29"/>
    <w:rPr>
      <w:rFonts w:ascii="Tahoma" w:hAnsi="Tahoma" w:cs="Tahoma"/>
      <w:sz w:val="16"/>
      <w:szCs w:val="16"/>
    </w:rPr>
  </w:style>
  <w:style w:type="paragraph" w:styleId="PlainText">
    <w:name w:val="Plain Text"/>
    <w:basedOn w:val="Normal"/>
    <w:link w:val="PlainTextChar"/>
    <w:uiPriority w:val="99"/>
    <w:unhideWhenUsed/>
    <w:rsid w:val="00FA0DA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A0DA3"/>
    <w:rPr>
      <w:rFonts w:ascii="Calibri" w:eastAsia="Calibri" w:hAnsi="Calibri" w:cs="Times New Roman"/>
      <w:szCs w:val="21"/>
    </w:rPr>
  </w:style>
  <w:style w:type="paragraph" w:styleId="ListParagraph">
    <w:name w:val="List Paragraph"/>
    <w:basedOn w:val="Normal"/>
    <w:uiPriority w:val="34"/>
    <w:qFormat/>
    <w:rsid w:val="001E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ynn@eastwood.southe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woodacademy.co.uk/index.php/pupils/cate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Eastwood School</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Willis</dc:creator>
  <cp:lastModifiedBy>Neil Houchen</cp:lastModifiedBy>
  <cp:revision>7</cp:revision>
  <cp:lastPrinted>2016-05-12T11:31:00Z</cp:lastPrinted>
  <dcterms:created xsi:type="dcterms:W3CDTF">2016-05-12T11:18:00Z</dcterms:created>
  <dcterms:modified xsi:type="dcterms:W3CDTF">2018-04-18T09:06:00Z</dcterms:modified>
</cp:coreProperties>
</file>